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1035050</wp:posOffset>
                </wp:positionV>
                <wp:extent cx="5657850" cy="0"/>
                <wp:effectExtent l="0" t="14605" r="0" b="23495"/>
                <wp:wrapNone/>
                <wp:docPr id="1" name="直线 2"/>
                <wp:cNvGraphicFramePr/>
                <a:graphic xmlns:a="http://schemas.openxmlformats.org/drawingml/2006/main">
                  <a:graphicData uri="http://schemas.microsoft.com/office/word/2010/wordprocessingShape">
                    <wps:wsp>
                      <wps:cNvSpPr/>
                      <wps:spPr>
                        <a:xfrm>
                          <a:off x="0" y="0"/>
                          <a:ext cx="565785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8pt;margin-top:81.5pt;height:0pt;width:445.5pt;z-index:251659264;mso-width-relative:page;mso-height-relative:page;" filled="f" stroked="t" coordsize="21600,21600" o:gfxdata="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FV5f+9YA&#10;AAAKAQAADwAAAAAAAAABACAAAAA4AAAAZHJzL2Rvd25yZXYueG1sUEsBAhQAFAAAAAgAh07iQNz9&#10;Yv/SAQAAkQMAAA4AAAAAAAAAAQAgAAAAOwEAAGRycy9lMm9Eb2MueG1sUEsFBgAAAAAGAAYAWQEA&#10;AH8FAAAAAA==&#10;">
                <v:fill on="f" focussize="0,0"/>
                <v:stroke weight="2.25pt" color="#FF0000" joinstyle="round"/>
                <v:imagedata o:title=""/>
                <o:lock v:ext="edit" aspectratio="f"/>
              </v:line>
            </w:pict>
          </mc:Fallback>
        </mc:AlternateConten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月份长期护理保险失能等级评定结果为重度失能的申请人员进行公示，公示期为2022年06月2</w:t>
      </w:r>
      <w:r>
        <w:rPr>
          <w:rFonts w:hint="eastAsia" w:ascii="仿宋_GB2312" w:eastAsia="仿宋_GB2312"/>
          <w:sz w:val="32"/>
          <w:szCs w:val="32"/>
          <w:lang w:val="en-US" w:eastAsia="zh-CN"/>
        </w:rPr>
        <w:t>2</w:t>
      </w:r>
      <w:r>
        <w:rPr>
          <w:rFonts w:hint="eastAsia" w:ascii="仿宋_GB2312" w:eastAsia="仿宋_GB2312"/>
          <w:sz w:val="32"/>
          <w:szCs w:val="32"/>
        </w:rPr>
        <w:t>日到 2022年06月2</w:t>
      </w:r>
      <w:r>
        <w:rPr>
          <w:rFonts w:hint="eastAsia" w:ascii="仿宋_GB2312" w:eastAsia="仿宋_GB2312"/>
          <w:sz w:val="32"/>
          <w:szCs w:val="32"/>
          <w:lang w:val="en-US" w:eastAsia="zh-CN"/>
        </w:rPr>
        <w:t>8</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bookmarkStart w:id="0" w:name="_GoBack"/>
      <w:bookmarkEnd w:id="0"/>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hint="eastAsia" w:ascii="仿宋_GB2312" w:eastAsia="仿宋_GB2312"/>
          <w:sz w:val="32"/>
          <w:szCs w:val="32"/>
          <w:lang w:eastAsia="zh-CN"/>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w:t>
      </w:r>
      <w:r>
        <w:rPr>
          <w:rFonts w:hint="eastAsia" w:ascii="方正小标宋简体" w:hAnsi="仿宋" w:eastAsia="方正小标宋简体" w:cs="宋体"/>
          <w:bCs/>
          <w:color w:val="000000"/>
          <w:kern w:val="0"/>
          <w:sz w:val="32"/>
          <w:szCs w:val="32"/>
          <w:lang w:eastAsia="zh-CN"/>
        </w:rPr>
        <w:t>本级</w:t>
      </w:r>
      <w:r>
        <w:rPr>
          <w:rFonts w:hint="eastAsia" w:ascii="方正小标宋简体" w:hAnsi="仿宋" w:eastAsia="方正小标宋简体" w:cs="宋体"/>
          <w:bCs/>
          <w:color w:val="000000"/>
          <w:kern w:val="0"/>
          <w:sz w:val="32"/>
          <w:szCs w:val="32"/>
        </w:rPr>
        <w:t>长期护理保险重度失能</w:t>
      </w:r>
      <w:r>
        <w:rPr>
          <w:rFonts w:hint="eastAsia" w:ascii="方正小标宋简体" w:hAnsi="仿宋" w:eastAsia="方正小标宋简体" w:cs="宋体"/>
          <w:bCs/>
          <w:color w:val="000000"/>
          <w:kern w:val="0"/>
          <w:sz w:val="32"/>
          <w:szCs w:val="32"/>
          <w:lang w:eastAsia="zh-CN"/>
        </w:rPr>
        <w:t>人员</w:t>
      </w:r>
      <w:r>
        <w:rPr>
          <w:rFonts w:hint="eastAsia" w:ascii="方正小标宋简体" w:hAnsi="仿宋" w:eastAsia="方正小标宋简体" w:cs="宋体"/>
          <w:bCs/>
          <w:color w:val="000000"/>
          <w:kern w:val="0"/>
          <w:sz w:val="32"/>
          <w:szCs w:val="32"/>
        </w:rPr>
        <w:t>名单</w:t>
      </w:r>
    </w:p>
    <w:p>
      <w:pPr>
        <w:pStyle w:val="4"/>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（2022年6月第三批）</w:t>
      </w:r>
    </w:p>
    <w:tbl>
      <w:tblPr>
        <w:tblStyle w:val="5"/>
        <w:tblW w:w="9207" w:type="dxa"/>
        <w:tblInd w:w="0" w:type="dxa"/>
        <w:shd w:val="clear" w:color="auto" w:fill="auto"/>
        <w:tblLayout w:type="fixed"/>
        <w:tblCellMar>
          <w:top w:w="0" w:type="dxa"/>
          <w:left w:w="0" w:type="dxa"/>
          <w:bottom w:w="0" w:type="dxa"/>
          <w:right w:w="0" w:type="dxa"/>
        </w:tblCellMar>
      </w:tblPr>
      <w:tblGrid>
        <w:gridCol w:w="561"/>
        <w:gridCol w:w="987"/>
        <w:gridCol w:w="2102"/>
        <w:gridCol w:w="2557"/>
        <w:gridCol w:w="1170"/>
        <w:gridCol w:w="1830"/>
      </w:tblGrid>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待遇开始时间</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刘绮云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33040219****151201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嘉兴老年医疗中心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李加伟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33040219****081217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嘉兴老年医疗中心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竺耐卿</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33040219****260029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嘉兴老年医疗中心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徐立平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33040219****180013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嘉兴市南湖区东栅街道社区卫生服务中心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顾水官</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33040219****130016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嘉兴市南湖区东栅街道社区卫生服务中心</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丁雪梅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33040219****173324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嘉兴逸和源湘家荡</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康复护理医院</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赵大根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33041119****134613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嘉兴逸和源湘家荡</w:t>
            </w:r>
          </w:p>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康复护理医院</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医疗机构</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汤永荣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33040219****113616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汤德金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33040219****153039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王水祥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33041119****132812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张菊花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33041119****092828</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 w:eastAsia="zh-CN" w:bidi="ar"/>
              </w:rPr>
            </w:pPr>
            <w:r>
              <w:rPr>
                <w:rFonts w:hint="eastAsia" w:ascii="仿宋_GB2312" w:hAnsi="仿宋_GB2312" w:eastAsia="仿宋_GB2312" w:cs="仿宋_GB2312"/>
                <w:b w:val="0"/>
                <w:bCs/>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陈月华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33041119****28303X</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钱玉英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33041119****22282X</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汪苗希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33040219****293016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张浩法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33041119****083018</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王阿文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33041119****302823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长水街道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周顺宝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33040219****303022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城南街道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周有宝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33040219****213021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城南街道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李金奴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33040219****133028</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城南街道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单付根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33041119****051019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城南街道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屠四宝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33040219****033020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城南街道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洪增荣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33040219****203610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戚全荣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33040219****303615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胡阿毛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33040219****153618</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张胜宝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33040219****173642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刘文祥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14041119****284818</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陈雅琴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33040219****023623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施炳章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33041119****223410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王生娣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33040219****210028</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姚阿土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33040219****031215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吴蓉光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33040219****280315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东栅街道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苗水琴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33041119****26242X</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叶富宝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33041119****272421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张增员</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33041119****122411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沈柏松</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33041119****152413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郑杏芬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33041119****212420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王明观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33041119****252619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章叶康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33041119****312435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黄寒宝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33041119****212426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凤桥镇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张林荫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33040219****150929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顾亚雯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33040219****060923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孙伟克</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33040219****200917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徐锦培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33040219****060931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寿鑫桥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33040219****100017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建设街道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杨根小</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33040219****141510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解放街道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陈杏宝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33040219****090627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解放街道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李身白</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33040219****16151X</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解放街道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周阿英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33040219****300020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陶加庆</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33040219****04031X</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孔美华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33040219****020944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颜伟国</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33040219****041517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阮藕根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33040219****200014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张跃华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33040219****071522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金才贵</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33040219****270310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南湖街道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33040219****303625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陆海明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33041119****124619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胡仁海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33041119****124610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方春荣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33041119****184619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朱雪琴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33041119****024621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许阿兴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33041119****134622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张林英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33041119****254624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唐建超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33040219****073914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七星街道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马美林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33041119****193621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新丰镇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王阿小</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33041119****034223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新丰镇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王添和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33040219****120939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新嘉街道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王美廉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33040219****090946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新嘉街道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徐桂芬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33040219****071224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新嘉街道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庄连兴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33040219****290935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新兴街道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王桂花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33041119****242821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余新镇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陈金洪</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33040219****062417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周王庙镇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庄根仙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33041119****152223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海洲街道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张福观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33041119****013217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朱有顺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33041119****163231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姚福宝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33041119****143210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沈秀珍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33041119****193241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李月根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33041119****063216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朱掌明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33041119****153210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韩建芬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33042419****13104X</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陆金宝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33041119****283213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冯子松</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33041119****112212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杜兰珍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33041119****223221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王少英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33041119****163229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洪合镇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李有兴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33041119****295413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盛明宝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33041119****272024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余泉云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33041119****082012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沈良珍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33041119****042022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林小诸</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33041119****032022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沈爱凤</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33041119****012026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魏毛观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33041119****272013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钱金山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33041119****265479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朱云生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33041119****022210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姚金宝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33041119****265421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金凤宝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33041119****212025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王店镇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徐阿兰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33040219****163345</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新城街道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张关连</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33040219****253311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新城街道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钱彩英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33041119****171426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新城街道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黄华英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33040219****223321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新城街道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33041119****281222</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新塍镇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计引子</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33041119****221221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新塍镇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陈银海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33041119****251216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新塍镇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吴彩英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33041119****091227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新塍镇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吴明宝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33041119****181223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新塍镇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王正荣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33041119****141213</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高照街道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金荣生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33041119****031237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高照街道</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卜阿宝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33041119****254841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范秀英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33040219****283929</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吴登宝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33041119****084811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沈寿福</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33041119****314810</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姜关寿</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33040219****093911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沈锦良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33041119****314811</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沈永明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33041119****284836</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王芝英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33041119****194824</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俞三宝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33041119****160627</w:t>
            </w:r>
          </w:p>
        </w:tc>
        <w:tc>
          <w:tcPr>
            <w:tcW w:w="25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油车港镇</w:t>
            </w:r>
          </w:p>
        </w:tc>
        <w:tc>
          <w:tcPr>
            <w:tcW w:w="11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居家</w:t>
            </w:r>
          </w:p>
        </w:tc>
        <w:tc>
          <w:tcPr>
            <w:tcW w:w="1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1"/>
                <w:szCs w:val="21"/>
                <w:u w:val="none"/>
                <w:lang w:val="en-US" w:eastAsia="zh-CN" w:bidi="ar"/>
              </w:rPr>
            </w:pPr>
            <w:r>
              <w:rPr>
                <w:rFonts w:hint="eastAsia" w:ascii="仿宋_GB2312" w:hAnsi="仿宋_GB2312" w:eastAsia="仿宋_GB2312" w:cs="仿宋_GB2312"/>
                <w:b w:val="0"/>
                <w:bCs/>
                <w:i w:val="0"/>
                <w:color w:val="000000"/>
                <w:kern w:val="0"/>
                <w:sz w:val="21"/>
                <w:szCs w:val="21"/>
                <w:u w:val="none"/>
                <w:lang w:val="en-US" w:eastAsia="zh-CN" w:bidi="ar"/>
              </w:rPr>
              <w:t>2022年6月1日</w:t>
            </w:r>
          </w:p>
        </w:tc>
      </w:tr>
    </w:tbl>
    <w:p>
      <w:pPr>
        <w:widowControl/>
        <w:jc w:val="both"/>
        <w:textAlignment w:val="center"/>
        <w:rPr>
          <w:rFonts w:hint="default" w:ascii="仿宋_GB2312" w:hAnsi="宋体" w:eastAsia="仿宋_GB2312" w:cs="宋体"/>
          <w:color w:val="000000"/>
          <w:kern w:val="0"/>
          <w:szCs w:val="21"/>
          <w:lang w:val="en"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0FBDAC0C"/>
    <w:rsid w:val="105E307C"/>
    <w:rsid w:val="115F5159"/>
    <w:rsid w:val="120A2BF1"/>
    <w:rsid w:val="13ED6E1E"/>
    <w:rsid w:val="15904D73"/>
    <w:rsid w:val="15F05FDA"/>
    <w:rsid w:val="17512760"/>
    <w:rsid w:val="182B076E"/>
    <w:rsid w:val="1B7F1F1E"/>
    <w:rsid w:val="1BFBB076"/>
    <w:rsid w:val="1CF00872"/>
    <w:rsid w:val="21492385"/>
    <w:rsid w:val="252D4400"/>
    <w:rsid w:val="25FB1D56"/>
    <w:rsid w:val="27D62DFC"/>
    <w:rsid w:val="288E7FB6"/>
    <w:rsid w:val="2B182066"/>
    <w:rsid w:val="2BB64914"/>
    <w:rsid w:val="2CDA313A"/>
    <w:rsid w:val="2CDD3DC2"/>
    <w:rsid w:val="2DF2C50E"/>
    <w:rsid w:val="2E494A78"/>
    <w:rsid w:val="338B2B62"/>
    <w:rsid w:val="357D44F7"/>
    <w:rsid w:val="3F0A0275"/>
    <w:rsid w:val="3F3B8739"/>
    <w:rsid w:val="3FBDA77B"/>
    <w:rsid w:val="3FF3725B"/>
    <w:rsid w:val="400810AC"/>
    <w:rsid w:val="40DB1E25"/>
    <w:rsid w:val="421D17E5"/>
    <w:rsid w:val="433F4DF1"/>
    <w:rsid w:val="445D71E6"/>
    <w:rsid w:val="463B0F0D"/>
    <w:rsid w:val="476244CA"/>
    <w:rsid w:val="49E475B6"/>
    <w:rsid w:val="4AB56CBB"/>
    <w:rsid w:val="4AC76809"/>
    <w:rsid w:val="4B19095A"/>
    <w:rsid w:val="4B1C256E"/>
    <w:rsid w:val="4B6A3624"/>
    <w:rsid w:val="4B815277"/>
    <w:rsid w:val="4DA775DE"/>
    <w:rsid w:val="4EBD46E1"/>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BFFBDC9"/>
    <w:rsid w:val="5CB425F1"/>
    <w:rsid w:val="5DA15132"/>
    <w:rsid w:val="5E154770"/>
    <w:rsid w:val="5E2B466F"/>
    <w:rsid w:val="5E8B5647"/>
    <w:rsid w:val="5EB54EE4"/>
    <w:rsid w:val="5ECB6CC4"/>
    <w:rsid w:val="5EDE0149"/>
    <w:rsid w:val="601C2543"/>
    <w:rsid w:val="63FF3D79"/>
    <w:rsid w:val="648540BA"/>
    <w:rsid w:val="64AD4DC7"/>
    <w:rsid w:val="69227865"/>
    <w:rsid w:val="69DA0192"/>
    <w:rsid w:val="69FD2DFE"/>
    <w:rsid w:val="6B8D70E4"/>
    <w:rsid w:val="6D7FA8CC"/>
    <w:rsid w:val="6DDD5496"/>
    <w:rsid w:val="7035F105"/>
    <w:rsid w:val="70EDBDBA"/>
    <w:rsid w:val="747E6ED2"/>
    <w:rsid w:val="75FFA3B2"/>
    <w:rsid w:val="767D1553"/>
    <w:rsid w:val="77D3AF99"/>
    <w:rsid w:val="77FD3DA4"/>
    <w:rsid w:val="78ED6309"/>
    <w:rsid w:val="7933347D"/>
    <w:rsid w:val="7B0E52E2"/>
    <w:rsid w:val="7B3482FF"/>
    <w:rsid w:val="7C5B1B2E"/>
    <w:rsid w:val="7CADD6F8"/>
    <w:rsid w:val="7DEF2EE4"/>
    <w:rsid w:val="7EDD31CA"/>
    <w:rsid w:val="7EF255D8"/>
    <w:rsid w:val="7F3AE680"/>
    <w:rsid w:val="7FBE32DD"/>
    <w:rsid w:val="7FF5C39C"/>
    <w:rsid w:val="8FAFDE9D"/>
    <w:rsid w:val="8FF7C04F"/>
    <w:rsid w:val="9BFED776"/>
    <w:rsid w:val="A72B2D83"/>
    <w:rsid w:val="B56FF5F4"/>
    <w:rsid w:val="BBEF4A00"/>
    <w:rsid w:val="C3BD6F76"/>
    <w:rsid w:val="CFF7819E"/>
    <w:rsid w:val="D1FD871A"/>
    <w:rsid w:val="DFD76A7F"/>
    <w:rsid w:val="DFE7F5E2"/>
    <w:rsid w:val="E7DDA8AF"/>
    <w:rsid w:val="EA98B13B"/>
    <w:rsid w:val="ECFDB3D8"/>
    <w:rsid w:val="ED8BDD08"/>
    <w:rsid w:val="EF7DF98C"/>
    <w:rsid w:val="EFB500E4"/>
    <w:rsid w:val="EFD1FF35"/>
    <w:rsid w:val="EFDC30EC"/>
    <w:rsid w:val="F3EF29A0"/>
    <w:rsid w:val="F5FD6852"/>
    <w:rsid w:val="F6BE8821"/>
    <w:rsid w:val="FBDD14B5"/>
    <w:rsid w:val="FBFBF3A8"/>
    <w:rsid w:val="FDB5D5FD"/>
    <w:rsid w:val="FF77FBBB"/>
    <w:rsid w:val="FF7E3278"/>
    <w:rsid w:val="FF7F7CBD"/>
    <w:rsid w:val="FFA2E46D"/>
    <w:rsid w:val="FFBBC858"/>
    <w:rsid w:val="FFBE0E28"/>
    <w:rsid w:val="FFF9F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44</TotalTime>
  <ScaleCrop>false</ScaleCrop>
  <LinksUpToDate>false</LinksUpToDate>
  <CharactersWithSpaces>9812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2019-08-08T02:56:00Z</dcterms:created>
  <dc:creator>User</dc:creator>
  <cp:lastModifiedBy>guest</cp:lastModifiedBy>
  <dcterms:modified xsi:type="dcterms:W3CDTF">2022-06-22T16:03:58Z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150C7146AFC543CFA141DD764D01C606</vt:lpwstr>
  </property>
</Properties>
</file>