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7" w:rsidRDefault="0055233C" w:rsidP="00C10477">
      <w:pPr>
        <w:spacing w:before="0" w:beforeAutospacing="0" w:after="0" w:afterAutospacing="0" w:line="240" w:lineRule="auto"/>
        <w:jc w:val="distribute"/>
        <w:rPr>
          <w:rFonts w:ascii="宋体" w:hAnsi="宋体"/>
          <w:b/>
          <w:bCs/>
          <w:color w:val="FF0000"/>
          <w:w w:val="66"/>
          <w:sz w:val="116"/>
          <w:szCs w:val="116"/>
        </w:rPr>
      </w:pPr>
      <w:bookmarkStart w:id="0" w:name="bookmark5"/>
      <w:bookmarkStart w:id="1" w:name="bookmark4"/>
      <w:bookmarkStart w:id="2" w:name="bookmark3"/>
      <w:r w:rsidRPr="0055233C">
        <w:rPr>
          <w:kern w:val="0"/>
          <w:sz w:val="24"/>
          <w:szCs w:val="24"/>
        </w:rPr>
        <w:pict>
          <v:line id="_x0000_s2050" style="position:absolute;left:0;text-align:left;z-index:251660288" from="2.95pt,74.95pt" to="442.45pt,74.95pt" strokecolor="red" strokeweight="2.25pt"/>
        </w:pict>
      </w:r>
      <w:r w:rsidR="00617A87">
        <w:rPr>
          <w:rFonts w:ascii="宋体" w:hAnsi="宋体"/>
          <w:b/>
          <w:bCs/>
          <w:color w:val="FF0000"/>
          <w:w w:val="66"/>
          <w:sz w:val="116"/>
          <w:szCs w:val="116"/>
        </w:rPr>
        <w:t>嘉兴市医疗保障局</w:t>
      </w:r>
    </w:p>
    <w:p w:rsidR="00617A87" w:rsidRDefault="00617A87" w:rsidP="00C10477">
      <w:pPr>
        <w:spacing w:before="0" w:beforeAutospacing="0" w:after="0" w:afterAutospacing="0" w:line="48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〔2020〕67号</w:t>
      </w:r>
    </w:p>
    <w:p w:rsidR="00A0511A" w:rsidRPr="00617A87" w:rsidRDefault="00A0511A" w:rsidP="00A0511A">
      <w:pPr>
        <w:spacing w:before="0" w:beforeAutospacing="0" w:after="0" w:afterAutospacing="0" w:line="560" w:lineRule="exact"/>
        <w:jc w:val="left"/>
        <w:rPr>
          <w:rFonts w:ascii="仿宋_GB2312" w:eastAsia="仿宋_GB2312"/>
          <w:sz w:val="32"/>
          <w:szCs w:val="32"/>
        </w:rPr>
      </w:pPr>
    </w:p>
    <w:p w:rsidR="007D0D63" w:rsidRDefault="007D0D63" w:rsidP="007D0D63">
      <w:pPr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D0D63">
        <w:rPr>
          <w:rFonts w:ascii="方正小标宋简体" w:eastAsia="方正小标宋简体" w:hint="eastAsia"/>
          <w:sz w:val="44"/>
          <w:szCs w:val="44"/>
        </w:rPr>
        <w:t>嘉兴市医疗保障局</w:t>
      </w:r>
      <w:r w:rsidR="00EA4326" w:rsidRPr="00A0511A">
        <w:rPr>
          <w:rFonts w:ascii="方正小标宋简体" w:eastAsia="方正小标宋简体" w:hint="eastAsia"/>
          <w:sz w:val="44"/>
          <w:szCs w:val="44"/>
        </w:rPr>
        <w:t>关于印发</w:t>
      </w:r>
      <w:proofErr w:type="gramStart"/>
      <w:r w:rsidR="00EA4326" w:rsidRPr="00A0511A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="00EA4326" w:rsidRPr="00A0511A">
        <w:rPr>
          <w:rFonts w:ascii="方正小标宋简体" w:eastAsia="方正小标宋简体" w:hint="eastAsia"/>
          <w:sz w:val="44"/>
          <w:szCs w:val="44"/>
        </w:rPr>
        <w:t>2020年度</w:t>
      </w:r>
    </w:p>
    <w:p w:rsidR="00FE5733" w:rsidRPr="00A0511A" w:rsidRDefault="00EA4326" w:rsidP="007D0D63">
      <w:pPr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0511A">
        <w:rPr>
          <w:rFonts w:ascii="方正小标宋简体" w:eastAsia="方正小标宋简体" w:hint="eastAsia"/>
          <w:sz w:val="44"/>
          <w:szCs w:val="44"/>
        </w:rPr>
        <w:t>“双随机、</w:t>
      </w:r>
      <w:proofErr w:type="gramStart"/>
      <w:r w:rsidRPr="00A0511A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Pr="00A0511A">
        <w:rPr>
          <w:rFonts w:ascii="方正小标宋简体" w:eastAsia="方正小标宋简体" w:hint="eastAsia"/>
          <w:sz w:val="44"/>
          <w:szCs w:val="44"/>
        </w:rPr>
        <w:t>公开”抽查工作计划</w:t>
      </w:r>
      <w:proofErr w:type="gramStart"/>
      <w:r w:rsidRPr="00A0511A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A0511A">
        <w:rPr>
          <w:rFonts w:ascii="方正小标宋简体" w:eastAsia="方正小标宋简体" w:hint="eastAsia"/>
          <w:sz w:val="44"/>
          <w:szCs w:val="44"/>
        </w:rPr>
        <w:t>的通知</w:t>
      </w:r>
      <w:bookmarkEnd w:id="0"/>
      <w:bookmarkEnd w:id="1"/>
      <w:bookmarkEnd w:id="2"/>
    </w:p>
    <w:p w:rsidR="00A0511A" w:rsidRDefault="00A0511A" w:rsidP="00A0511A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EA4326" w:rsidRPr="00A0511A" w:rsidRDefault="00E37FF1" w:rsidP="00A0511A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保局（分局），局机关各</w:t>
      </w:r>
      <w:r w:rsidR="00EA4326" w:rsidRPr="00A0511A">
        <w:rPr>
          <w:rFonts w:ascii="仿宋_GB2312" w:eastAsia="仿宋_GB2312" w:hint="eastAsia"/>
          <w:sz w:val="32"/>
          <w:szCs w:val="32"/>
        </w:rPr>
        <w:t>处室</w:t>
      </w:r>
      <w:r w:rsidR="003E4359">
        <w:rPr>
          <w:rFonts w:ascii="仿宋_GB2312" w:eastAsia="仿宋_GB2312" w:hint="eastAsia"/>
          <w:sz w:val="32"/>
          <w:szCs w:val="32"/>
        </w:rPr>
        <w:t>、直属单位</w:t>
      </w:r>
      <w:r w:rsidR="00EA4326" w:rsidRPr="00A0511A">
        <w:rPr>
          <w:rFonts w:ascii="仿宋_GB2312" w:eastAsia="仿宋_GB2312" w:hint="eastAsia"/>
          <w:sz w:val="32"/>
          <w:szCs w:val="32"/>
        </w:rPr>
        <w:t>：</w:t>
      </w:r>
    </w:p>
    <w:p w:rsidR="00EA4326" w:rsidRPr="00A0511A" w:rsidRDefault="00EA4326" w:rsidP="00A0511A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511A">
        <w:rPr>
          <w:rFonts w:ascii="仿宋_GB2312" w:eastAsia="仿宋_GB2312" w:hint="eastAsia"/>
          <w:sz w:val="32"/>
          <w:szCs w:val="32"/>
        </w:rPr>
        <w:t>根据《浙江省医疗保障局 浙江省市场监督管理局关于联合开展“双随机、一公开”监管的通知》浙</w:t>
      </w:r>
      <w:proofErr w:type="gramStart"/>
      <w:r w:rsidRPr="00A0511A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A0511A">
        <w:rPr>
          <w:rFonts w:ascii="仿宋_GB2312" w:eastAsia="仿宋_GB2312" w:hint="eastAsia"/>
          <w:sz w:val="32"/>
          <w:szCs w:val="32"/>
        </w:rPr>
        <w:t>保联发〔2020〕8号</w:t>
      </w:r>
      <w:r w:rsidR="00E62F25" w:rsidRPr="00A0511A">
        <w:rPr>
          <w:rFonts w:ascii="仿宋_GB2312" w:eastAsia="仿宋_GB2312" w:hint="eastAsia"/>
          <w:sz w:val="32"/>
          <w:szCs w:val="32"/>
        </w:rPr>
        <w:t>和</w:t>
      </w:r>
      <w:r w:rsidRPr="00A0511A">
        <w:rPr>
          <w:rFonts w:ascii="仿宋_GB2312" w:eastAsia="仿宋_GB2312" w:hint="eastAsia"/>
          <w:sz w:val="32"/>
          <w:szCs w:val="32"/>
        </w:rPr>
        <w:t>市委市政府“互联网+监管”工作要求，我</w:t>
      </w:r>
      <w:r w:rsidR="0081160C">
        <w:rPr>
          <w:rFonts w:ascii="仿宋_GB2312" w:eastAsia="仿宋_GB2312" w:hint="eastAsia"/>
          <w:sz w:val="32"/>
          <w:szCs w:val="32"/>
        </w:rPr>
        <w:t>们</w:t>
      </w:r>
      <w:r w:rsidRPr="00A0511A">
        <w:rPr>
          <w:rFonts w:ascii="仿宋_GB2312" w:eastAsia="仿宋_GB2312" w:hint="eastAsia"/>
          <w:sz w:val="32"/>
          <w:szCs w:val="32"/>
        </w:rPr>
        <w:t>制定</w:t>
      </w:r>
      <w:r w:rsidR="0081160C">
        <w:rPr>
          <w:rFonts w:ascii="仿宋_GB2312" w:eastAsia="仿宋_GB2312" w:hint="eastAsia"/>
          <w:sz w:val="32"/>
          <w:szCs w:val="32"/>
        </w:rPr>
        <w:t>了</w:t>
      </w:r>
      <w:r w:rsidRPr="00A0511A">
        <w:rPr>
          <w:rFonts w:ascii="仿宋_GB2312" w:eastAsia="仿宋_GB2312" w:hint="eastAsia"/>
          <w:sz w:val="32"/>
          <w:szCs w:val="32"/>
        </w:rPr>
        <w:t>《2020年度“双随机、一公开”抽查工作计划》，现</w:t>
      </w:r>
      <w:r w:rsidR="00D20A89" w:rsidRPr="00A0511A">
        <w:rPr>
          <w:rFonts w:ascii="仿宋_GB2312" w:eastAsia="仿宋_GB2312" w:hint="eastAsia"/>
          <w:sz w:val="32"/>
          <w:szCs w:val="32"/>
        </w:rPr>
        <w:t>印发给你们，请结合实际，认真贯彻执行。</w:t>
      </w:r>
    </w:p>
    <w:p w:rsidR="00D20A89" w:rsidRDefault="00D20A89" w:rsidP="00A0511A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1F67E8" w:rsidRPr="001F67E8" w:rsidRDefault="001F67E8" w:rsidP="00A0511A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D20A89" w:rsidRPr="00A0511A" w:rsidRDefault="00A0511A" w:rsidP="00A0511A">
      <w:pPr>
        <w:spacing w:before="0" w:beforeAutospacing="0" w:after="0" w:afterAutospacing="0"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嘉</w:t>
      </w:r>
      <w:r w:rsidR="00D20A89" w:rsidRPr="00A0511A">
        <w:rPr>
          <w:rFonts w:ascii="仿宋_GB2312" w:eastAsia="仿宋_GB2312" w:hint="eastAsia"/>
          <w:sz w:val="32"/>
          <w:szCs w:val="32"/>
        </w:rPr>
        <w:t>兴市</w:t>
      </w:r>
      <w:r>
        <w:rPr>
          <w:rFonts w:ascii="仿宋_GB2312" w:eastAsia="仿宋_GB2312" w:hint="eastAsia"/>
          <w:sz w:val="32"/>
          <w:szCs w:val="32"/>
        </w:rPr>
        <w:t>医疗保障局</w:t>
      </w:r>
    </w:p>
    <w:p w:rsidR="00D20A89" w:rsidRPr="00A0511A" w:rsidRDefault="00D20A89" w:rsidP="00B364AE">
      <w:pPr>
        <w:spacing w:before="0" w:beforeAutospacing="0" w:after="0" w:afterAutospacing="0" w:line="560" w:lineRule="exact"/>
        <w:ind w:firstLineChars="1700" w:firstLine="5440"/>
        <w:rPr>
          <w:rFonts w:ascii="仿宋_GB2312" w:eastAsia="仿宋_GB2312"/>
          <w:sz w:val="32"/>
          <w:szCs w:val="32"/>
        </w:rPr>
        <w:sectPr w:rsidR="00D20A89" w:rsidRPr="00A0511A" w:rsidSect="00A627C0">
          <w:footerReference w:type="even" r:id="rId6"/>
          <w:footerReference w:type="default" r:id="rId7"/>
          <w:type w:val="continuous"/>
          <w:pgSz w:w="11906" w:h="16838"/>
          <w:pgMar w:top="2041" w:right="1531" w:bottom="2041" w:left="1531" w:header="851" w:footer="992" w:gutter="0"/>
          <w:cols w:space="425"/>
          <w:docGrid w:type="lines" w:linePitch="312"/>
        </w:sectPr>
      </w:pPr>
      <w:r w:rsidRPr="00A0511A">
        <w:rPr>
          <w:rFonts w:ascii="仿宋_GB2312" w:eastAsia="仿宋_GB2312" w:hint="eastAsia"/>
          <w:sz w:val="32"/>
          <w:szCs w:val="32"/>
        </w:rPr>
        <w:t>2020年5月9</w:t>
      </w:r>
      <w:r w:rsidR="00565802">
        <w:rPr>
          <w:rFonts w:ascii="仿宋_GB2312" w:eastAsia="仿宋_GB2312" w:hint="eastAsia"/>
          <w:sz w:val="32"/>
          <w:szCs w:val="32"/>
        </w:rPr>
        <w:t>日</w:t>
      </w:r>
    </w:p>
    <w:p w:rsidR="00627633" w:rsidRPr="00B364AE" w:rsidRDefault="00627633" w:rsidP="00627633">
      <w:pPr>
        <w:spacing w:before="0" w:beforeAutospacing="0" w:after="0" w:afterAutospacing="0" w:line="560" w:lineRule="exact"/>
        <w:rPr>
          <w:rFonts w:ascii="黑体" w:eastAsia="黑体" w:hAnsi="黑体" w:cs="宋体"/>
          <w:bCs/>
          <w:sz w:val="32"/>
          <w:szCs w:val="32"/>
        </w:rPr>
      </w:pPr>
    </w:p>
    <w:tbl>
      <w:tblPr>
        <w:tblStyle w:val="a6"/>
        <w:tblpPr w:leftFromText="180" w:rightFromText="180" w:vertAnchor="text" w:horzAnchor="margin" w:tblpY="916"/>
        <w:tblOverlap w:val="never"/>
        <w:tblW w:w="14000" w:type="dxa"/>
        <w:tblLook w:val="04A0"/>
      </w:tblPr>
      <w:tblGrid>
        <w:gridCol w:w="675"/>
        <w:gridCol w:w="1276"/>
        <w:gridCol w:w="992"/>
        <w:gridCol w:w="993"/>
        <w:gridCol w:w="992"/>
        <w:gridCol w:w="2268"/>
        <w:gridCol w:w="1310"/>
        <w:gridCol w:w="1100"/>
        <w:gridCol w:w="1310"/>
        <w:gridCol w:w="1666"/>
        <w:gridCol w:w="1418"/>
      </w:tblGrid>
      <w:tr w:rsidR="00284627" w:rsidRPr="00DE1386" w:rsidTr="00284627">
        <w:trPr>
          <w:trHeight w:val="1124"/>
        </w:trPr>
        <w:tc>
          <w:tcPr>
            <w:tcW w:w="675" w:type="dxa"/>
            <w:vAlign w:val="center"/>
          </w:tcPr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84627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抽查</w:t>
            </w:r>
          </w:p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事项</w:t>
            </w:r>
          </w:p>
        </w:tc>
        <w:tc>
          <w:tcPr>
            <w:tcW w:w="992" w:type="dxa"/>
            <w:vAlign w:val="center"/>
          </w:tcPr>
          <w:p w:rsidR="00284627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任务</w:t>
            </w:r>
          </w:p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名称</w:t>
            </w:r>
          </w:p>
        </w:tc>
        <w:tc>
          <w:tcPr>
            <w:tcW w:w="993" w:type="dxa"/>
            <w:vAlign w:val="center"/>
          </w:tcPr>
          <w:p w:rsidR="00284627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抽查</w:t>
            </w:r>
          </w:p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方式</w:t>
            </w:r>
          </w:p>
        </w:tc>
        <w:tc>
          <w:tcPr>
            <w:tcW w:w="992" w:type="dxa"/>
            <w:vAlign w:val="center"/>
          </w:tcPr>
          <w:p w:rsidR="00284627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抽查</w:t>
            </w:r>
          </w:p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对象</w:t>
            </w:r>
          </w:p>
        </w:tc>
        <w:tc>
          <w:tcPr>
            <w:tcW w:w="2268" w:type="dxa"/>
            <w:vAlign w:val="center"/>
          </w:tcPr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抽查对象数</w:t>
            </w:r>
          </w:p>
        </w:tc>
        <w:tc>
          <w:tcPr>
            <w:tcW w:w="1310" w:type="dxa"/>
            <w:vAlign w:val="center"/>
          </w:tcPr>
          <w:p w:rsidR="00284627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抽查</w:t>
            </w:r>
          </w:p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时间</w:t>
            </w:r>
          </w:p>
        </w:tc>
        <w:tc>
          <w:tcPr>
            <w:tcW w:w="1100" w:type="dxa"/>
            <w:vAlign w:val="center"/>
          </w:tcPr>
          <w:p w:rsidR="00284627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执行</w:t>
            </w:r>
          </w:p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主体</w:t>
            </w:r>
          </w:p>
        </w:tc>
        <w:tc>
          <w:tcPr>
            <w:tcW w:w="1310" w:type="dxa"/>
            <w:vAlign w:val="center"/>
          </w:tcPr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是否为部门联合监管</w:t>
            </w:r>
          </w:p>
        </w:tc>
        <w:tc>
          <w:tcPr>
            <w:tcW w:w="1666" w:type="dxa"/>
            <w:vAlign w:val="center"/>
          </w:tcPr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跨</w:t>
            </w:r>
            <w:proofErr w:type="gramStart"/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部门双</w:t>
            </w:r>
            <w:proofErr w:type="gramEnd"/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随机联合抽查任务数占比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2"/>
                <w:sz w:val="24"/>
                <w:szCs w:val="24"/>
              </w:rPr>
            </w:pPr>
            <w:r w:rsidRPr="00DE1386">
              <w:rPr>
                <w:rFonts w:ascii="黑体" w:eastAsia="黑体" w:hAnsi="黑体" w:cs="宋体" w:hint="eastAsia"/>
                <w:bCs/>
                <w:kern w:val="2"/>
                <w:sz w:val="24"/>
                <w:szCs w:val="24"/>
              </w:rPr>
              <w:t>责任部门</w:t>
            </w:r>
          </w:p>
        </w:tc>
      </w:tr>
      <w:tr w:rsidR="00284627" w:rsidRPr="00DE1386" w:rsidTr="00284627">
        <w:trPr>
          <w:trHeight w:val="2102"/>
        </w:trPr>
        <w:tc>
          <w:tcPr>
            <w:tcW w:w="675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对定点医药机构执行医疗保障规定的监督检查</w:t>
            </w:r>
          </w:p>
        </w:tc>
        <w:tc>
          <w:tcPr>
            <w:tcW w:w="992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2020年定点医药机构联合监督检查</w:t>
            </w:r>
          </w:p>
        </w:tc>
        <w:tc>
          <w:tcPr>
            <w:tcW w:w="993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proofErr w:type="gramStart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不</w:t>
            </w:r>
            <w:proofErr w:type="gramEnd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定向</w:t>
            </w:r>
          </w:p>
        </w:tc>
        <w:tc>
          <w:tcPr>
            <w:tcW w:w="992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定点医药机构</w:t>
            </w:r>
          </w:p>
        </w:tc>
        <w:tc>
          <w:tcPr>
            <w:tcW w:w="2268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根据《浙江省医疗保障局 浙江省市场监督管理局关于联合开展“双随机、一公开”监管的通知》要求</w:t>
            </w:r>
          </w:p>
        </w:tc>
        <w:tc>
          <w:tcPr>
            <w:tcW w:w="1310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5月—7月</w:t>
            </w:r>
          </w:p>
        </w:tc>
        <w:tc>
          <w:tcPr>
            <w:tcW w:w="1100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市、县（市、区）</w:t>
            </w:r>
            <w:proofErr w:type="gramStart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医</w:t>
            </w:r>
            <w:proofErr w:type="gramEnd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保基金监管部门</w:t>
            </w:r>
          </w:p>
        </w:tc>
        <w:tc>
          <w:tcPr>
            <w:tcW w:w="1310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市、县（市、区）市场监管局</w:t>
            </w:r>
          </w:p>
        </w:tc>
        <w:tc>
          <w:tcPr>
            <w:tcW w:w="1666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全市不低于10%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386" w:rsidRPr="00DE1386" w:rsidRDefault="00DE1386" w:rsidP="00DE1386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基金监管处</w:t>
            </w:r>
          </w:p>
        </w:tc>
      </w:tr>
      <w:tr w:rsidR="00284627" w:rsidRPr="00DE1386" w:rsidTr="00284627">
        <w:trPr>
          <w:trHeight w:val="2124"/>
        </w:trPr>
        <w:tc>
          <w:tcPr>
            <w:tcW w:w="675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对定点医药机构执行医疗保障规定的监督检查</w:t>
            </w:r>
          </w:p>
        </w:tc>
        <w:tc>
          <w:tcPr>
            <w:tcW w:w="992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2020年定点医药机构监督检查</w:t>
            </w:r>
          </w:p>
        </w:tc>
        <w:tc>
          <w:tcPr>
            <w:tcW w:w="993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proofErr w:type="gramStart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不</w:t>
            </w:r>
            <w:proofErr w:type="gramEnd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定向</w:t>
            </w:r>
          </w:p>
        </w:tc>
        <w:tc>
          <w:tcPr>
            <w:tcW w:w="992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定点医药机构</w:t>
            </w:r>
          </w:p>
        </w:tc>
        <w:tc>
          <w:tcPr>
            <w:tcW w:w="2268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原则上不低于10%（</w:t>
            </w:r>
            <w:proofErr w:type="gramStart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含跨部门</w:t>
            </w:r>
            <w:proofErr w:type="gramEnd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联合检查抽查对象数），县（市、区）根据工作实际自定</w:t>
            </w:r>
          </w:p>
        </w:tc>
        <w:tc>
          <w:tcPr>
            <w:tcW w:w="1310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5月—7月</w:t>
            </w:r>
          </w:p>
        </w:tc>
        <w:tc>
          <w:tcPr>
            <w:tcW w:w="1100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市、县（市、区）</w:t>
            </w:r>
            <w:proofErr w:type="gramStart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医</w:t>
            </w:r>
            <w:proofErr w:type="gramEnd"/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保基金监管部门</w:t>
            </w:r>
          </w:p>
        </w:tc>
        <w:tc>
          <w:tcPr>
            <w:tcW w:w="1310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E1386" w:rsidRPr="00DE1386" w:rsidRDefault="00DE1386" w:rsidP="00DE138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386" w:rsidRPr="00DE1386" w:rsidRDefault="00DE1386" w:rsidP="00DE138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DE1386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基金监管处</w:t>
            </w:r>
          </w:p>
        </w:tc>
      </w:tr>
    </w:tbl>
    <w:p w:rsidR="00D20A89" w:rsidRPr="00B364AE" w:rsidRDefault="00DE1386" w:rsidP="00DE1386">
      <w:pPr>
        <w:spacing w:line="56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B364AE">
        <w:rPr>
          <w:rFonts w:ascii="方正小标宋简体" w:eastAsia="方正小标宋简体" w:hAnsi="黑体" w:cs="宋体" w:hint="eastAsia"/>
          <w:bCs/>
          <w:sz w:val="44"/>
          <w:szCs w:val="44"/>
        </w:rPr>
        <w:t>嘉兴市医疗保障局2020年度“双随机、</w:t>
      </w:r>
      <w:proofErr w:type="gramStart"/>
      <w:r w:rsidRPr="00B364AE">
        <w:rPr>
          <w:rFonts w:ascii="方正小标宋简体" w:eastAsia="方正小标宋简体" w:hAnsi="黑体" w:cs="宋体" w:hint="eastAsia"/>
          <w:bCs/>
          <w:sz w:val="44"/>
          <w:szCs w:val="44"/>
        </w:rPr>
        <w:t>一</w:t>
      </w:r>
      <w:proofErr w:type="gramEnd"/>
      <w:r w:rsidRPr="00B364AE">
        <w:rPr>
          <w:rFonts w:ascii="方正小标宋简体" w:eastAsia="方正小标宋简体" w:hAnsi="黑体" w:cs="宋体" w:hint="eastAsia"/>
          <w:bCs/>
          <w:sz w:val="44"/>
          <w:szCs w:val="44"/>
        </w:rPr>
        <w:t>公开”抽查工作计划</w:t>
      </w:r>
    </w:p>
    <w:sectPr w:rsidR="00D20A89" w:rsidRPr="00B364AE" w:rsidSect="00A627C0">
      <w:pgSz w:w="16838" w:h="11906" w:orient="landscape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65" w:rsidRDefault="00912C65" w:rsidP="00EA4326">
      <w:pPr>
        <w:spacing w:before="0" w:after="0" w:line="240" w:lineRule="auto"/>
      </w:pPr>
      <w:r>
        <w:separator/>
      </w:r>
    </w:p>
  </w:endnote>
  <w:endnote w:type="continuationSeparator" w:id="0">
    <w:p w:rsidR="00912C65" w:rsidRDefault="00912C65" w:rsidP="00EA4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891"/>
      <w:docPartObj>
        <w:docPartGallery w:val="Page Numbers (Bottom of Page)"/>
        <w:docPartUnique/>
      </w:docPartObj>
    </w:sdtPr>
    <w:sdtContent>
      <w:p w:rsidR="00A627C0" w:rsidRDefault="00A627C0" w:rsidP="00A627C0">
        <w:pPr>
          <w:pStyle w:val="a4"/>
          <w:ind w:firstLineChars="100" w:firstLine="180"/>
        </w:pPr>
        <w:r w:rsidRPr="00A627C0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5233C" w:rsidRPr="00A627C0">
          <w:rPr>
            <w:rFonts w:asciiTheme="minorEastAsia" w:hAnsiTheme="minorEastAsia"/>
            <w:sz w:val="28"/>
            <w:szCs w:val="28"/>
          </w:rPr>
          <w:fldChar w:fldCharType="begin"/>
        </w:r>
        <w:r w:rsidRPr="00A627C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5233C" w:rsidRPr="00A627C0">
          <w:rPr>
            <w:rFonts w:asciiTheme="minorEastAsia" w:hAnsiTheme="minorEastAsia"/>
            <w:sz w:val="28"/>
            <w:szCs w:val="28"/>
          </w:rPr>
          <w:fldChar w:fldCharType="separate"/>
        </w:r>
        <w:r w:rsidR="0081160C" w:rsidRPr="0081160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55233C" w:rsidRPr="00A627C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627C0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876"/>
      <w:docPartObj>
        <w:docPartGallery w:val="Page Numbers (Bottom of Page)"/>
        <w:docPartUnique/>
      </w:docPartObj>
    </w:sdtPr>
    <w:sdtContent>
      <w:p w:rsidR="00A627C0" w:rsidRDefault="00A627C0" w:rsidP="00A627C0">
        <w:pPr>
          <w:pStyle w:val="a4"/>
          <w:ind w:right="180"/>
          <w:jc w:val="right"/>
        </w:pPr>
        <w:r w:rsidRPr="00A627C0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5233C" w:rsidRPr="00A627C0">
          <w:rPr>
            <w:rFonts w:asciiTheme="minorEastAsia" w:hAnsiTheme="minorEastAsia"/>
            <w:sz w:val="28"/>
            <w:szCs w:val="28"/>
          </w:rPr>
          <w:fldChar w:fldCharType="begin"/>
        </w:r>
        <w:r w:rsidRPr="00A627C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5233C" w:rsidRPr="00A627C0">
          <w:rPr>
            <w:rFonts w:asciiTheme="minorEastAsia" w:hAnsiTheme="minorEastAsia"/>
            <w:sz w:val="28"/>
            <w:szCs w:val="28"/>
          </w:rPr>
          <w:fldChar w:fldCharType="separate"/>
        </w:r>
        <w:r w:rsidR="0081160C" w:rsidRPr="0081160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55233C" w:rsidRPr="00A627C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627C0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65" w:rsidRDefault="00912C65" w:rsidP="00EA4326">
      <w:pPr>
        <w:spacing w:before="0" w:after="0" w:line="240" w:lineRule="auto"/>
      </w:pPr>
      <w:r>
        <w:separator/>
      </w:r>
    </w:p>
  </w:footnote>
  <w:footnote w:type="continuationSeparator" w:id="0">
    <w:p w:rsidR="00912C65" w:rsidRDefault="00912C65" w:rsidP="00EA432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326"/>
    <w:rsid w:val="00061F62"/>
    <w:rsid w:val="001526EB"/>
    <w:rsid w:val="001557D5"/>
    <w:rsid w:val="00172214"/>
    <w:rsid w:val="001F67E8"/>
    <w:rsid w:val="00284627"/>
    <w:rsid w:val="002C3146"/>
    <w:rsid w:val="003961EA"/>
    <w:rsid w:val="003E4359"/>
    <w:rsid w:val="00467BF9"/>
    <w:rsid w:val="004F0C0C"/>
    <w:rsid w:val="00547FEC"/>
    <w:rsid w:val="0055233C"/>
    <w:rsid w:val="00565802"/>
    <w:rsid w:val="005A6AE5"/>
    <w:rsid w:val="005E222F"/>
    <w:rsid w:val="00600CCF"/>
    <w:rsid w:val="00617A87"/>
    <w:rsid w:val="00627633"/>
    <w:rsid w:val="00651D22"/>
    <w:rsid w:val="006D0DA3"/>
    <w:rsid w:val="00772AA7"/>
    <w:rsid w:val="007D0D63"/>
    <w:rsid w:val="0081160C"/>
    <w:rsid w:val="008508C0"/>
    <w:rsid w:val="008E282A"/>
    <w:rsid w:val="00912C65"/>
    <w:rsid w:val="0095229B"/>
    <w:rsid w:val="0099660D"/>
    <w:rsid w:val="00A0511A"/>
    <w:rsid w:val="00A627C0"/>
    <w:rsid w:val="00AB062D"/>
    <w:rsid w:val="00AD4F8A"/>
    <w:rsid w:val="00B364AE"/>
    <w:rsid w:val="00B569C2"/>
    <w:rsid w:val="00C10477"/>
    <w:rsid w:val="00C40017"/>
    <w:rsid w:val="00C6440D"/>
    <w:rsid w:val="00D20A89"/>
    <w:rsid w:val="00DB7339"/>
    <w:rsid w:val="00DB7444"/>
    <w:rsid w:val="00DE1386"/>
    <w:rsid w:val="00E37FF1"/>
    <w:rsid w:val="00E62F25"/>
    <w:rsid w:val="00EA4326"/>
    <w:rsid w:val="00EE5B78"/>
    <w:rsid w:val="00F51C4D"/>
    <w:rsid w:val="00F81510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3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3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0A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0A89"/>
  </w:style>
  <w:style w:type="table" w:styleId="a6">
    <w:name w:val="Table Grid"/>
    <w:basedOn w:val="a1"/>
    <w:uiPriority w:val="59"/>
    <w:qFormat/>
    <w:rsid w:val="00D20A89"/>
    <w:pPr>
      <w:spacing w:before="0" w:beforeAutospacing="0" w:after="0" w:afterAutospacing="0" w:line="240" w:lineRule="auto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鲁国飞</dc:creator>
  <cp:keywords/>
  <dc:description/>
  <cp:lastModifiedBy>俞忠华</cp:lastModifiedBy>
  <cp:revision>46</cp:revision>
  <dcterms:created xsi:type="dcterms:W3CDTF">2020-05-09T06:49:00Z</dcterms:created>
  <dcterms:modified xsi:type="dcterms:W3CDTF">2020-05-11T07:05:00Z</dcterms:modified>
</cp:coreProperties>
</file>